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C7" w:rsidRPr="00D70D45" w:rsidRDefault="00D70D45" w:rsidP="00EF7AC7">
      <w:pPr>
        <w:spacing w:before="100" w:beforeAutospacing="1" w:after="100" w:afterAutospacing="1"/>
        <w:outlineLvl w:val="0"/>
        <w:rPr>
          <w:bCs/>
          <w:iCs/>
          <w:sz w:val="28"/>
          <w:szCs w:val="28"/>
          <w:lang w:val="ru-RU"/>
        </w:rPr>
      </w:pPr>
      <w:r w:rsidRPr="00D70D45">
        <w:rPr>
          <w:bCs/>
          <w:iCs/>
          <w:sz w:val="28"/>
          <w:szCs w:val="28"/>
          <w:lang w:val="ru-RU"/>
        </w:rPr>
        <w:t>План по самообразованию педагога.</w:t>
      </w:r>
    </w:p>
    <w:p w:rsidR="00EF7AC7" w:rsidRPr="00D70D45" w:rsidRDefault="00EF7AC7" w:rsidP="00EF7AC7">
      <w:pPr>
        <w:spacing w:before="100" w:beforeAutospacing="1" w:after="100" w:afterAutospacing="1"/>
        <w:outlineLvl w:val="0"/>
        <w:rPr>
          <w:bCs/>
          <w:iCs/>
          <w:sz w:val="28"/>
          <w:szCs w:val="28"/>
          <w:lang w:val="ru-RU"/>
        </w:rPr>
      </w:pPr>
      <w:r w:rsidRPr="00D70D45">
        <w:rPr>
          <w:bCs/>
          <w:iCs/>
          <w:sz w:val="28"/>
          <w:szCs w:val="28"/>
          <w:lang w:val="ru-RU"/>
        </w:rPr>
        <w:t>На 2021-2022 уч. год.</w:t>
      </w:r>
    </w:p>
    <w:p w:rsidR="00EF7AC7" w:rsidRPr="00D70D45" w:rsidRDefault="00EF7AC7" w:rsidP="00EF7AC7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  <w:lang w:val="ru-RU"/>
        </w:rPr>
      </w:pPr>
      <w:r w:rsidRPr="00D70D45">
        <w:rPr>
          <w:bCs/>
          <w:iCs/>
          <w:sz w:val="28"/>
          <w:szCs w:val="28"/>
          <w:lang w:val="ru-RU"/>
        </w:rPr>
        <w:t>Ф.И.О. педагога Кузнецова Ольга Олеговна</w:t>
      </w:r>
    </w:p>
    <w:p w:rsidR="001D7149" w:rsidRDefault="00EF7AC7" w:rsidP="00EF7AC7">
      <w:pPr>
        <w:spacing w:before="100" w:beforeAutospacing="1" w:after="100" w:afterAutospacing="1"/>
        <w:rPr>
          <w:bCs/>
          <w:kern w:val="36"/>
          <w:sz w:val="28"/>
          <w:szCs w:val="28"/>
          <w:lang w:val="ru-RU"/>
        </w:rPr>
      </w:pPr>
      <w:r w:rsidRPr="00D70D45">
        <w:rPr>
          <w:sz w:val="28"/>
          <w:szCs w:val="28"/>
          <w:lang w:val="ru-RU"/>
        </w:rPr>
        <w:t xml:space="preserve">Тема самообразования: </w:t>
      </w:r>
      <w:r w:rsidR="00D70D45" w:rsidRPr="00D70D45">
        <w:rPr>
          <w:sz w:val="28"/>
          <w:szCs w:val="28"/>
          <w:lang w:val="ru-RU"/>
        </w:rPr>
        <w:t xml:space="preserve"> </w:t>
      </w:r>
      <w:r w:rsidRPr="00D70D45">
        <w:rPr>
          <w:bCs/>
          <w:kern w:val="36"/>
          <w:sz w:val="28"/>
          <w:szCs w:val="28"/>
          <w:lang w:val="ru-RU"/>
        </w:rPr>
        <w:t>«Развитие речи детей раннего возраста с использованием пальчиковых игр и упражнений»</w:t>
      </w:r>
      <w:r w:rsidR="001D7149">
        <w:rPr>
          <w:bCs/>
          <w:kern w:val="36"/>
          <w:sz w:val="28"/>
          <w:szCs w:val="28"/>
          <w:lang w:val="ru-RU"/>
        </w:rPr>
        <w:t>.</w:t>
      </w:r>
    </w:p>
    <w:p w:rsidR="00EF7AC7" w:rsidRPr="00D70D45" w:rsidRDefault="001D7149" w:rsidP="00EF7AC7">
      <w:pPr>
        <w:spacing w:before="100" w:beforeAutospacing="1" w:after="100" w:afterAutospacing="1"/>
        <w:rPr>
          <w:sz w:val="28"/>
          <w:szCs w:val="28"/>
          <w:lang w:val="ru-RU"/>
        </w:rPr>
      </w:pPr>
      <w:r>
        <w:rPr>
          <w:bCs/>
          <w:kern w:val="36"/>
          <w:sz w:val="28"/>
          <w:szCs w:val="28"/>
          <w:lang w:val="ru-RU"/>
        </w:rPr>
        <w:t>Очень важным фактором для развития речи является то, что в пальчиковых играх все подражательные действия сопровождаются стихами. Стихи привлекают внимание малышей и легко запоминаются.</w:t>
      </w:r>
      <w:r w:rsidR="00EF7AC7" w:rsidRPr="00D70D45">
        <w:rPr>
          <w:sz w:val="28"/>
          <w:szCs w:val="28"/>
          <w:lang w:val="ru-RU"/>
        </w:rPr>
        <w:br/>
        <w:t xml:space="preserve"> </w:t>
      </w:r>
    </w:p>
    <w:p w:rsidR="0068637E" w:rsidRPr="00D8345E" w:rsidRDefault="00EF7AC7" w:rsidP="0068637E">
      <w:pPr>
        <w:pStyle w:val="c7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D70D45">
        <w:rPr>
          <w:sz w:val="28"/>
          <w:szCs w:val="28"/>
          <w:u w:val="single"/>
        </w:rPr>
        <w:t>Цель</w:t>
      </w:r>
      <w:r w:rsidR="00D8345E">
        <w:rPr>
          <w:sz w:val="28"/>
          <w:szCs w:val="28"/>
        </w:rPr>
        <w:t xml:space="preserve">: </w:t>
      </w:r>
      <w:r w:rsidR="0068637E">
        <w:rPr>
          <w:sz w:val="28"/>
          <w:szCs w:val="28"/>
        </w:rPr>
        <w:t>П</w:t>
      </w:r>
      <w:r w:rsidRPr="00D70D45">
        <w:rPr>
          <w:sz w:val="28"/>
          <w:szCs w:val="28"/>
        </w:rPr>
        <w:t>овышение своего теоретического уровня, профессионального мастерства и компетентности.</w:t>
      </w:r>
      <w:r w:rsidR="0068637E" w:rsidRPr="0068637E">
        <w:rPr>
          <w:rStyle w:val="a4"/>
          <w:color w:val="000000"/>
          <w:sz w:val="28"/>
          <w:szCs w:val="28"/>
        </w:rPr>
        <w:t xml:space="preserve"> </w:t>
      </w:r>
    </w:p>
    <w:p w:rsidR="00EF7AC7" w:rsidRPr="00D70D45" w:rsidRDefault="00EF7AC7" w:rsidP="00EF7AC7">
      <w:pPr>
        <w:spacing w:before="100" w:beforeAutospacing="1" w:after="100" w:afterAutospacing="1"/>
        <w:rPr>
          <w:sz w:val="28"/>
          <w:szCs w:val="28"/>
          <w:lang w:val="ru-RU"/>
        </w:rPr>
      </w:pPr>
      <w:r w:rsidRPr="00D70D45">
        <w:rPr>
          <w:sz w:val="28"/>
          <w:szCs w:val="28"/>
          <w:u w:val="single"/>
          <w:lang w:val="ru-RU"/>
        </w:rPr>
        <w:t>Задачи</w:t>
      </w:r>
      <w:r w:rsidRPr="00D70D45">
        <w:rPr>
          <w:sz w:val="28"/>
          <w:szCs w:val="28"/>
          <w:lang w:val="ru-RU"/>
        </w:rPr>
        <w:t>:</w:t>
      </w:r>
      <w:bookmarkStart w:id="0" w:name="_GoBack"/>
      <w:bookmarkEnd w:id="0"/>
    </w:p>
    <w:p w:rsidR="00EF7AC7" w:rsidRPr="00D70D45" w:rsidRDefault="00EF7AC7" w:rsidP="00EF7AC7">
      <w:pPr>
        <w:pStyle w:val="a3"/>
        <w:rPr>
          <w:sz w:val="28"/>
          <w:szCs w:val="28"/>
        </w:rPr>
      </w:pPr>
      <w:r w:rsidRPr="00D70D45">
        <w:rPr>
          <w:sz w:val="28"/>
          <w:szCs w:val="28"/>
        </w:rPr>
        <w:t xml:space="preserve">1) Интегрировать </w:t>
      </w:r>
      <w:r w:rsidRPr="00D70D45">
        <w:rPr>
          <w:rStyle w:val="a4"/>
          <w:b w:val="0"/>
          <w:sz w:val="28"/>
          <w:szCs w:val="28"/>
        </w:rPr>
        <w:t>пальчиковые игры</w:t>
      </w:r>
      <w:r w:rsidRPr="00D70D45">
        <w:rPr>
          <w:sz w:val="28"/>
          <w:szCs w:val="28"/>
        </w:rPr>
        <w:t xml:space="preserve">, </w:t>
      </w:r>
      <w:r w:rsidRPr="00D70D45">
        <w:rPr>
          <w:rStyle w:val="a4"/>
          <w:b w:val="0"/>
          <w:sz w:val="28"/>
          <w:szCs w:val="28"/>
        </w:rPr>
        <w:t>упражнения</w:t>
      </w:r>
      <w:r w:rsidRPr="00D70D45">
        <w:rPr>
          <w:sz w:val="28"/>
          <w:szCs w:val="28"/>
        </w:rPr>
        <w:t xml:space="preserve"> в речевой деятельности </w:t>
      </w:r>
      <w:r w:rsidRPr="00D70D45">
        <w:rPr>
          <w:rStyle w:val="a4"/>
          <w:b w:val="0"/>
          <w:sz w:val="28"/>
          <w:szCs w:val="28"/>
        </w:rPr>
        <w:t>детей</w:t>
      </w:r>
      <w:r w:rsidRPr="00D70D45">
        <w:rPr>
          <w:sz w:val="28"/>
          <w:szCs w:val="28"/>
        </w:rPr>
        <w:t>;</w:t>
      </w:r>
    </w:p>
    <w:p w:rsidR="00EF7AC7" w:rsidRPr="00D70D45" w:rsidRDefault="00EF7AC7" w:rsidP="00EF7AC7">
      <w:pPr>
        <w:pStyle w:val="a3"/>
        <w:rPr>
          <w:b/>
          <w:sz w:val="28"/>
          <w:szCs w:val="28"/>
        </w:rPr>
      </w:pPr>
      <w:r w:rsidRPr="00D70D45">
        <w:rPr>
          <w:sz w:val="28"/>
          <w:szCs w:val="28"/>
        </w:rPr>
        <w:t xml:space="preserve">2) Совершенствовать мелкую моторику </w:t>
      </w:r>
      <w:r w:rsidRPr="00D70D45">
        <w:rPr>
          <w:rStyle w:val="a4"/>
          <w:b w:val="0"/>
          <w:sz w:val="28"/>
          <w:szCs w:val="28"/>
        </w:rPr>
        <w:t>детей через пальчиковые игры</w:t>
      </w:r>
    </w:p>
    <w:p w:rsidR="00EF7AC7" w:rsidRPr="00D70D45" w:rsidRDefault="00EF7AC7" w:rsidP="00EF7AC7">
      <w:pPr>
        <w:pStyle w:val="a3"/>
        <w:rPr>
          <w:b/>
          <w:sz w:val="28"/>
          <w:szCs w:val="28"/>
        </w:rPr>
      </w:pPr>
      <w:r w:rsidRPr="00D70D45">
        <w:rPr>
          <w:sz w:val="28"/>
          <w:szCs w:val="28"/>
        </w:rPr>
        <w:t xml:space="preserve">3)Систематизировать работу по совершенствованию </w:t>
      </w:r>
      <w:r w:rsidRPr="00D70D45">
        <w:rPr>
          <w:rStyle w:val="a4"/>
          <w:b w:val="0"/>
          <w:sz w:val="28"/>
          <w:szCs w:val="28"/>
        </w:rPr>
        <w:t>пальчиковой моторики</w:t>
      </w:r>
      <w:r w:rsidRPr="00D70D45">
        <w:rPr>
          <w:b/>
          <w:sz w:val="28"/>
          <w:szCs w:val="28"/>
        </w:rPr>
        <w:t>;</w:t>
      </w:r>
    </w:p>
    <w:p w:rsidR="00EF7AC7" w:rsidRPr="00D70D45" w:rsidRDefault="00EF7AC7" w:rsidP="00EF7AC7">
      <w:pPr>
        <w:pStyle w:val="a3"/>
        <w:rPr>
          <w:sz w:val="28"/>
          <w:szCs w:val="28"/>
        </w:rPr>
      </w:pPr>
      <w:r w:rsidRPr="00D70D45">
        <w:rPr>
          <w:sz w:val="28"/>
          <w:szCs w:val="28"/>
        </w:rPr>
        <w:t xml:space="preserve">4)Дать знания родителям о значимости </w:t>
      </w:r>
      <w:r w:rsidRPr="00D70D45">
        <w:rPr>
          <w:rStyle w:val="a4"/>
          <w:b w:val="0"/>
          <w:sz w:val="28"/>
          <w:szCs w:val="28"/>
        </w:rPr>
        <w:t>пальчиковых игр</w:t>
      </w:r>
      <w:r w:rsidRPr="00D70D45">
        <w:rPr>
          <w:sz w:val="28"/>
          <w:szCs w:val="28"/>
        </w:rPr>
        <w:t>.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3413"/>
        <w:gridCol w:w="5059"/>
        <w:gridCol w:w="1559"/>
      </w:tblGrid>
      <w:tr w:rsidR="00EF7AC7" w:rsidRPr="00D70D45" w:rsidTr="00D70D45">
        <w:trPr>
          <w:trHeight w:val="541"/>
        </w:trPr>
        <w:tc>
          <w:tcPr>
            <w:tcW w:w="3413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Этапы</w:t>
            </w:r>
          </w:p>
        </w:tc>
        <w:tc>
          <w:tcPr>
            <w:tcW w:w="50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5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Сроки</w:t>
            </w:r>
          </w:p>
        </w:tc>
      </w:tr>
      <w:tr w:rsidR="00EF7AC7" w:rsidRPr="00D70D45" w:rsidTr="00EF7AC7">
        <w:trPr>
          <w:trHeight w:val="1113"/>
        </w:trPr>
        <w:tc>
          <w:tcPr>
            <w:tcW w:w="3413" w:type="dxa"/>
          </w:tcPr>
          <w:p w:rsidR="00EF7AC7" w:rsidRPr="00D70D45" w:rsidRDefault="00EF7AC7" w:rsidP="00EF7AC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диагностический</w:t>
            </w:r>
          </w:p>
        </w:tc>
        <w:tc>
          <w:tcPr>
            <w:tcW w:w="50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Изучение методической литературы по теме.</w:t>
            </w:r>
          </w:p>
        </w:tc>
        <w:tc>
          <w:tcPr>
            <w:tcW w:w="15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Сентябрь 2021</w:t>
            </w:r>
          </w:p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Май-2022 уч. год.</w:t>
            </w:r>
          </w:p>
        </w:tc>
      </w:tr>
      <w:tr w:rsidR="00EF7AC7" w:rsidRPr="00D70D45" w:rsidTr="00EF7AC7">
        <w:trPr>
          <w:trHeight w:val="1113"/>
        </w:trPr>
        <w:tc>
          <w:tcPr>
            <w:tcW w:w="3413" w:type="dxa"/>
          </w:tcPr>
          <w:p w:rsidR="00EF7AC7" w:rsidRPr="00D70D45" w:rsidRDefault="00EF7AC7" w:rsidP="00EF7AC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прогностический</w:t>
            </w:r>
          </w:p>
        </w:tc>
        <w:tc>
          <w:tcPr>
            <w:tcW w:w="50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1.Прогнозируемые результаты.</w:t>
            </w:r>
          </w:p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2.Определение целей и задач.</w:t>
            </w:r>
          </w:p>
        </w:tc>
        <w:tc>
          <w:tcPr>
            <w:tcW w:w="15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Октябрь 2021 год</w:t>
            </w:r>
          </w:p>
        </w:tc>
      </w:tr>
      <w:tr w:rsidR="00EF7AC7" w:rsidRPr="00D70D45" w:rsidTr="00EF7AC7">
        <w:trPr>
          <w:trHeight w:val="1113"/>
        </w:trPr>
        <w:tc>
          <w:tcPr>
            <w:tcW w:w="3413" w:type="dxa"/>
          </w:tcPr>
          <w:p w:rsidR="00EF7AC7" w:rsidRPr="00D70D45" w:rsidRDefault="00EF7AC7" w:rsidP="00EF7AC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практический</w:t>
            </w:r>
          </w:p>
        </w:tc>
        <w:tc>
          <w:tcPr>
            <w:tcW w:w="5059" w:type="dxa"/>
          </w:tcPr>
          <w:p w:rsidR="00EF7AC7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1.Подборка материала.</w:t>
            </w:r>
          </w:p>
          <w:p w:rsidR="00D8345E" w:rsidRPr="00D70D45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2.Разучивание пальчиковых игр.</w:t>
            </w:r>
          </w:p>
          <w:p w:rsidR="00EF7AC7" w:rsidRPr="00D70D45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68637E">
              <w:rPr>
                <w:sz w:val="28"/>
                <w:szCs w:val="28"/>
                <w:lang w:val="ru-RU"/>
              </w:rPr>
              <w:t>. Пальчиковые игры со стихами и скороговорками</w:t>
            </w:r>
            <w:r w:rsidR="00EF7AC7" w:rsidRPr="00D70D45">
              <w:rPr>
                <w:sz w:val="28"/>
                <w:szCs w:val="28"/>
                <w:lang w:val="ru-RU"/>
              </w:rPr>
              <w:t xml:space="preserve"> (показ воспитателя)</w:t>
            </w:r>
          </w:p>
          <w:p w:rsidR="00EF7AC7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EF7AC7" w:rsidRPr="00D70D45">
              <w:rPr>
                <w:sz w:val="28"/>
                <w:szCs w:val="28"/>
                <w:lang w:val="ru-RU"/>
              </w:rPr>
              <w:t>.Разучивание с детьми физкультминуток.</w:t>
            </w:r>
          </w:p>
          <w:p w:rsidR="0068637E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68637E">
              <w:rPr>
                <w:sz w:val="28"/>
                <w:szCs w:val="28"/>
                <w:lang w:val="ru-RU"/>
              </w:rPr>
              <w:t>.Пальчиковый театр.</w:t>
            </w:r>
          </w:p>
          <w:p w:rsidR="0068637E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  <w:r w:rsidR="0068637E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Массаж кистей рук.</w:t>
            </w:r>
          </w:p>
          <w:p w:rsidR="00D8345E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7.Шнуровки</w:t>
            </w:r>
            <w:proofErr w:type="gramStart"/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уговицы, прищепки.</w:t>
            </w:r>
          </w:p>
          <w:p w:rsidR="00C05F5F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C05F5F">
              <w:rPr>
                <w:sz w:val="28"/>
                <w:szCs w:val="28"/>
                <w:lang w:val="ru-RU"/>
              </w:rPr>
              <w:t>.Рисование пальчиками.</w:t>
            </w:r>
          </w:p>
          <w:p w:rsidR="00EF7AC7" w:rsidRPr="00D70D45" w:rsidRDefault="00D834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EF7AC7" w:rsidRPr="00D70D45">
              <w:rPr>
                <w:sz w:val="28"/>
                <w:szCs w:val="28"/>
                <w:lang w:val="ru-RU"/>
              </w:rPr>
              <w:t>.Консультации для родителей.</w:t>
            </w:r>
          </w:p>
        </w:tc>
        <w:tc>
          <w:tcPr>
            <w:tcW w:w="15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lastRenderedPageBreak/>
              <w:t>В течени</w:t>
            </w:r>
            <w:proofErr w:type="gramStart"/>
            <w:r w:rsidRPr="00D70D45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D70D45">
              <w:rPr>
                <w:sz w:val="28"/>
                <w:szCs w:val="28"/>
                <w:lang w:val="ru-RU"/>
              </w:rPr>
              <w:t xml:space="preserve"> учебного года</w:t>
            </w:r>
          </w:p>
        </w:tc>
      </w:tr>
      <w:tr w:rsidR="00EF7AC7" w:rsidRPr="00D70D45" w:rsidTr="00EF7AC7">
        <w:trPr>
          <w:trHeight w:val="1175"/>
        </w:trPr>
        <w:tc>
          <w:tcPr>
            <w:tcW w:w="3413" w:type="dxa"/>
          </w:tcPr>
          <w:p w:rsidR="00EF7AC7" w:rsidRPr="00D70D45" w:rsidRDefault="00EF7AC7" w:rsidP="00EF7AC7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lastRenderedPageBreak/>
              <w:t>обобщающий</w:t>
            </w:r>
          </w:p>
        </w:tc>
        <w:tc>
          <w:tcPr>
            <w:tcW w:w="50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1.Подведение итогов.</w:t>
            </w:r>
          </w:p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2.Отчет на педагогическом совете.</w:t>
            </w:r>
          </w:p>
        </w:tc>
        <w:tc>
          <w:tcPr>
            <w:tcW w:w="1559" w:type="dxa"/>
          </w:tcPr>
          <w:p w:rsidR="00EF7AC7" w:rsidRPr="00D70D45" w:rsidRDefault="00EF7AC7">
            <w:pPr>
              <w:rPr>
                <w:sz w:val="28"/>
                <w:szCs w:val="28"/>
                <w:lang w:val="ru-RU"/>
              </w:rPr>
            </w:pPr>
            <w:r w:rsidRPr="00D70D45">
              <w:rPr>
                <w:sz w:val="28"/>
                <w:szCs w:val="28"/>
                <w:lang w:val="ru-RU"/>
              </w:rPr>
              <w:t>Май 2022 год.</w:t>
            </w:r>
          </w:p>
        </w:tc>
      </w:tr>
    </w:tbl>
    <w:p w:rsidR="00D70D45" w:rsidRPr="00D70D45" w:rsidRDefault="00D70D45" w:rsidP="00D70D45">
      <w:pPr>
        <w:pStyle w:val="a3"/>
        <w:rPr>
          <w:sz w:val="28"/>
          <w:szCs w:val="28"/>
          <w:u w:val="single"/>
        </w:rPr>
      </w:pPr>
      <w:r w:rsidRPr="00D70D45">
        <w:rPr>
          <w:sz w:val="28"/>
          <w:szCs w:val="28"/>
          <w:u w:val="single"/>
        </w:rPr>
        <w:t>Результат:</w:t>
      </w:r>
    </w:p>
    <w:p w:rsidR="00EF7AC7" w:rsidRPr="00D70D45" w:rsidRDefault="00EF7AC7" w:rsidP="00D70D45">
      <w:pPr>
        <w:pStyle w:val="a3"/>
        <w:rPr>
          <w:sz w:val="28"/>
          <w:szCs w:val="28"/>
        </w:rPr>
      </w:pPr>
      <w:r w:rsidRPr="00D70D45">
        <w:rPr>
          <w:sz w:val="28"/>
          <w:szCs w:val="28"/>
        </w:rPr>
        <w:t xml:space="preserve">В </w:t>
      </w:r>
      <w:r w:rsidRPr="00D70D45">
        <w:rPr>
          <w:rStyle w:val="a4"/>
          <w:b w:val="0"/>
          <w:sz w:val="28"/>
          <w:szCs w:val="28"/>
        </w:rPr>
        <w:t>дошкольном возрасте работа по развитию</w:t>
      </w:r>
      <w:r w:rsidRPr="00D70D45">
        <w:rPr>
          <w:sz w:val="28"/>
          <w:szCs w:val="28"/>
        </w:rPr>
        <w:t xml:space="preserve"> мелкой моторики и координации движений руки должна стать важной частью </w:t>
      </w:r>
      <w:r w:rsidRPr="00D70D45">
        <w:rPr>
          <w:rStyle w:val="a4"/>
          <w:b w:val="0"/>
          <w:sz w:val="28"/>
          <w:szCs w:val="28"/>
        </w:rPr>
        <w:t>развития детской речи</w:t>
      </w:r>
      <w:r w:rsidRPr="00D70D45">
        <w:rPr>
          <w:b/>
          <w:sz w:val="28"/>
          <w:szCs w:val="28"/>
        </w:rPr>
        <w:t>.</w:t>
      </w:r>
      <w:r w:rsidRPr="00D70D45">
        <w:rPr>
          <w:sz w:val="28"/>
          <w:szCs w:val="28"/>
        </w:rPr>
        <w:t xml:space="preserve"> Формирование устной </w:t>
      </w:r>
      <w:r w:rsidRPr="00D70D45">
        <w:rPr>
          <w:rStyle w:val="a4"/>
          <w:b w:val="0"/>
          <w:sz w:val="28"/>
          <w:szCs w:val="28"/>
        </w:rPr>
        <w:t>речи</w:t>
      </w:r>
      <w:r w:rsidRPr="00D70D45">
        <w:rPr>
          <w:b/>
          <w:sz w:val="28"/>
          <w:szCs w:val="28"/>
        </w:rPr>
        <w:t xml:space="preserve"> </w:t>
      </w:r>
      <w:r w:rsidRPr="00D70D45">
        <w:rPr>
          <w:sz w:val="28"/>
          <w:szCs w:val="28"/>
        </w:rPr>
        <w:t xml:space="preserve">ребёнка начинается тогда, когда движения </w:t>
      </w:r>
      <w:r w:rsidRPr="00D70D45">
        <w:rPr>
          <w:rStyle w:val="a4"/>
          <w:b w:val="0"/>
          <w:sz w:val="28"/>
          <w:szCs w:val="28"/>
        </w:rPr>
        <w:t>пальцев</w:t>
      </w:r>
      <w:r w:rsidRPr="00D70D45">
        <w:rPr>
          <w:sz w:val="28"/>
          <w:szCs w:val="28"/>
        </w:rPr>
        <w:t xml:space="preserve"> рук достигают достаточной точности, то есть, формирование </w:t>
      </w:r>
      <w:r w:rsidRPr="00D70D45">
        <w:rPr>
          <w:rStyle w:val="a4"/>
          <w:b w:val="0"/>
          <w:sz w:val="28"/>
          <w:szCs w:val="28"/>
        </w:rPr>
        <w:t>речи</w:t>
      </w:r>
      <w:r w:rsidRPr="00D70D45">
        <w:rPr>
          <w:b/>
          <w:sz w:val="28"/>
          <w:szCs w:val="28"/>
        </w:rPr>
        <w:t xml:space="preserve"> </w:t>
      </w:r>
      <w:r w:rsidRPr="00D70D45">
        <w:rPr>
          <w:sz w:val="28"/>
          <w:szCs w:val="28"/>
        </w:rPr>
        <w:t xml:space="preserve">совершенствуется под влиянием импульсов, идущих от рук. Доказано, что мысль и глаз ребёнка двигаются с той же скоростью, что и рука. Значит, систематические </w:t>
      </w:r>
      <w:r w:rsidRPr="00D70D45">
        <w:rPr>
          <w:rStyle w:val="a4"/>
          <w:b w:val="0"/>
          <w:sz w:val="28"/>
          <w:szCs w:val="28"/>
        </w:rPr>
        <w:t>упражнения</w:t>
      </w:r>
      <w:r w:rsidRPr="00D70D45">
        <w:rPr>
          <w:sz w:val="28"/>
          <w:szCs w:val="28"/>
        </w:rPr>
        <w:t xml:space="preserve"> по тренировке движений </w:t>
      </w:r>
      <w:r w:rsidRPr="00D70D45">
        <w:rPr>
          <w:rStyle w:val="a4"/>
          <w:b w:val="0"/>
          <w:sz w:val="28"/>
          <w:szCs w:val="28"/>
        </w:rPr>
        <w:t>пальцев</w:t>
      </w:r>
      <w:r w:rsidRPr="00D70D45">
        <w:rPr>
          <w:b/>
          <w:sz w:val="28"/>
          <w:szCs w:val="28"/>
        </w:rPr>
        <w:t xml:space="preserve"> </w:t>
      </w:r>
      <w:r w:rsidRPr="00D70D45">
        <w:rPr>
          <w:sz w:val="28"/>
          <w:szCs w:val="28"/>
        </w:rPr>
        <w:t xml:space="preserve">рук является мощным </w:t>
      </w:r>
      <w:r w:rsidRPr="00D70D45">
        <w:rPr>
          <w:rStyle w:val="a4"/>
          <w:b w:val="0"/>
          <w:sz w:val="28"/>
          <w:szCs w:val="28"/>
        </w:rPr>
        <w:t>средством</w:t>
      </w:r>
      <w:r w:rsidRPr="00D70D45">
        <w:rPr>
          <w:sz w:val="28"/>
          <w:szCs w:val="28"/>
        </w:rPr>
        <w:t xml:space="preserve"> повышения работоспособности головного мозга. </w:t>
      </w:r>
      <w:r w:rsidRPr="00D70D45">
        <w:rPr>
          <w:i/>
          <w:iCs/>
          <w:sz w:val="28"/>
          <w:szCs w:val="28"/>
        </w:rPr>
        <w:t>«Рука – это вышедший наружу мозг человека»</w:t>
      </w:r>
      <w:r w:rsidRPr="00D70D45">
        <w:rPr>
          <w:sz w:val="28"/>
          <w:szCs w:val="28"/>
        </w:rPr>
        <w:t xml:space="preserve">. От того, насколько ловко научится ребенок </w:t>
      </w:r>
      <w:r w:rsidRPr="00D70D45">
        <w:rPr>
          <w:rStyle w:val="a4"/>
          <w:b w:val="0"/>
          <w:sz w:val="28"/>
          <w:szCs w:val="28"/>
        </w:rPr>
        <w:t>управлять своими пальчиками</w:t>
      </w:r>
      <w:r w:rsidRPr="00D70D45">
        <w:rPr>
          <w:sz w:val="28"/>
          <w:szCs w:val="28"/>
        </w:rPr>
        <w:t xml:space="preserve">, зависит его дальнейшее </w:t>
      </w:r>
      <w:r w:rsidRPr="00D70D45">
        <w:rPr>
          <w:rStyle w:val="a4"/>
          <w:b w:val="0"/>
          <w:sz w:val="28"/>
          <w:szCs w:val="28"/>
        </w:rPr>
        <w:t>развитие</w:t>
      </w:r>
      <w:r w:rsidRPr="00D70D45">
        <w:rPr>
          <w:sz w:val="28"/>
          <w:szCs w:val="28"/>
        </w:rPr>
        <w:t xml:space="preserve">. Наряду с </w:t>
      </w:r>
      <w:r w:rsidRPr="00D70D45">
        <w:rPr>
          <w:rStyle w:val="a4"/>
          <w:b w:val="0"/>
          <w:sz w:val="28"/>
          <w:szCs w:val="28"/>
        </w:rPr>
        <w:t>развитием мелкой моторики развиваются память</w:t>
      </w:r>
      <w:r w:rsidRPr="00D70D45">
        <w:rPr>
          <w:sz w:val="28"/>
          <w:szCs w:val="28"/>
        </w:rPr>
        <w:t>, внимание, а также словарный запас.</w:t>
      </w:r>
    </w:p>
    <w:p w:rsidR="00EF7AC7" w:rsidRDefault="00EF7AC7" w:rsidP="00D70D45">
      <w:pPr>
        <w:pStyle w:val="a3"/>
        <w:rPr>
          <w:sz w:val="28"/>
          <w:szCs w:val="28"/>
        </w:rPr>
      </w:pPr>
      <w:r w:rsidRPr="00D70D45">
        <w:rPr>
          <w:sz w:val="28"/>
          <w:szCs w:val="28"/>
        </w:rPr>
        <w:t xml:space="preserve">Я выбрала тему по </w:t>
      </w:r>
      <w:r w:rsidRPr="00D70D45">
        <w:rPr>
          <w:rStyle w:val="a4"/>
          <w:b w:val="0"/>
          <w:sz w:val="28"/>
          <w:szCs w:val="28"/>
        </w:rPr>
        <w:t>самообразованию</w:t>
      </w:r>
      <w:r w:rsidRPr="00D70D45">
        <w:rPr>
          <w:rStyle w:val="a4"/>
          <w:sz w:val="28"/>
          <w:szCs w:val="28"/>
        </w:rPr>
        <w:t xml:space="preserve"> </w:t>
      </w:r>
      <w:r w:rsidRPr="00D70D45">
        <w:rPr>
          <w:sz w:val="28"/>
          <w:szCs w:val="28"/>
        </w:rPr>
        <w:t>«</w:t>
      </w:r>
      <w:r w:rsidRPr="00D70D45">
        <w:rPr>
          <w:bCs/>
          <w:kern w:val="36"/>
          <w:sz w:val="28"/>
          <w:szCs w:val="28"/>
        </w:rPr>
        <w:t>Развитие речи детей раннего возраста с использованием пальчиковых игр и упражнений</w:t>
      </w:r>
      <w:r w:rsidRPr="00D70D45">
        <w:rPr>
          <w:sz w:val="28"/>
          <w:szCs w:val="28"/>
        </w:rPr>
        <w:t xml:space="preserve">», так как эта тема очень актуальна и имеет значение в жизни моих </w:t>
      </w:r>
      <w:r w:rsidRPr="00D70D45">
        <w:rPr>
          <w:rStyle w:val="a4"/>
          <w:b w:val="0"/>
          <w:sz w:val="28"/>
          <w:szCs w:val="28"/>
        </w:rPr>
        <w:t>воспитанников</w:t>
      </w:r>
      <w:r w:rsidRPr="00D70D45">
        <w:rPr>
          <w:b/>
          <w:sz w:val="28"/>
          <w:szCs w:val="28"/>
        </w:rPr>
        <w:t>.</w:t>
      </w:r>
      <w:r w:rsidRPr="00D70D45">
        <w:rPr>
          <w:sz w:val="28"/>
          <w:szCs w:val="28"/>
        </w:rPr>
        <w:t xml:space="preserve"> Детям очень нравится разучивать </w:t>
      </w:r>
      <w:r w:rsidRPr="00D70D45">
        <w:rPr>
          <w:rStyle w:val="a4"/>
          <w:b w:val="0"/>
          <w:sz w:val="28"/>
          <w:szCs w:val="28"/>
        </w:rPr>
        <w:t>пальчиковые игры</w:t>
      </w:r>
      <w:r w:rsidRPr="00D70D45">
        <w:rPr>
          <w:sz w:val="28"/>
          <w:szCs w:val="28"/>
        </w:rPr>
        <w:t xml:space="preserve">. Работа по </w:t>
      </w:r>
      <w:r w:rsidRPr="00D70D45">
        <w:rPr>
          <w:rStyle w:val="a4"/>
          <w:b w:val="0"/>
          <w:sz w:val="28"/>
          <w:szCs w:val="28"/>
        </w:rPr>
        <w:t>развитию</w:t>
      </w:r>
      <w:r w:rsidRPr="00D70D45">
        <w:rPr>
          <w:sz w:val="28"/>
          <w:szCs w:val="28"/>
        </w:rPr>
        <w:t xml:space="preserve"> мелкой моторики предполагает тесное общение с детьми и родителями. Что благоприятно влияет на отношения и дружескую атмосферу в детском коллективе.</w:t>
      </w:r>
    </w:p>
    <w:p w:rsidR="00D70D45" w:rsidRDefault="00D70D45" w:rsidP="00D70D45">
      <w:pPr>
        <w:pStyle w:val="a3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D70D45" w:rsidRDefault="00D70D45" w:rsidP="00D70D45">
      <w:pPr>
        <w:pStyle w:val="1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70D45">
        <w:rPr>
          <w:sz w:val="28"/>
          <w:szCs w:val="28"/>
        </w:rPr>
        <w:t xml:space="preserve"> </w:t>
      </w:r>
      <w:r w:rsidRPr="00D921FC">
        <w:rPr>
          <w:rFonts w:ascii="Times New Roman" w:hAnsi="Times New Roman"/>
          <w:sz w:val="28"/>
          <w:szCs w:val="28"/>
        </w:rPr>
        <w:t>Агапова И.А., Давыдова М.А. «Игры с пальчиками для развития речи и творческих способностей дете</w:t>
      </w:r>
      <w:r>
        <w:rPr>
          <w:rFonts w:ascii="Times New Roman" w:hAnsi="Times New Roman"/>
          <w:sz w:val="28"/>
          <w:szCs w:val="28"/>
        </w:rPr>
        <w:t>й». - М.: ООО «ИКТЦ ЛАДА», 2009;</w:t>
      </w:r>
    </w:p>
    <w:p w:rsidR="00D70D45" w:rsidRPr="00D921FC" w:rsidRDefault="00D70D45" w:rsidP="00D70D45">
      <w:pPr>
        <w:pStyle w:val="1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D921FC">
        <w:rPr>
          <w:rFonts w:ascii="Times New Roman" w:hAnsi="Times New Roman"/>
          <w:sz w:val="28"/>
          <w:szCs w:val="28"/>
        </w:rPr>
        <w:t>Анищенкова</w:t>
      </w:r>
      <w:proofErr w:type="spellEnd"/>
      <w:r w:rsidRPr="00D921FC">
        <w:rPr>
          <w:rFonts w:ascii="Times New Roman" w:hAnsi="Times New Roman"/>
          <w:sz w:val="28"/>
          <w:szCs w:val="28"/>
        </w:rPr>
        <w:t xml:space="preserve"> Е.С. Пальчиковая гимнастика для развития речи дошкольников. – АСТ, 2011. – 64с.</w:t>
      </w:r>
    </w:p>
    <w:p w:rsidR="00D70D45" w:rsidRDefault="00D70D45" w:rsidP="00D70D45">
      <w:pPr>
        <w:pStyle w:val="1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материала по теме в сети Интернет.</w:t>
      </w:r>
    </w:p>
    <w:p w:rsidR="00D70D45" w:rsidRPr="00D921FC" w:rsidRDefault="00D70D45" w:rsidP="00D70D45">
      <w:pPr>
        <w:pStyle w:val="1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21FC">
        <w:rPr>
          <w:rFonts w:ascii="Times New Roman" w:hAnsi="Times New Roman"/>
          <w:sz w:val="28"/>
          <w:szCs w:val="28"/>
        </w:rPr>
        <w:t>Бондаренко А.К. Дидактические игры в детском саду: Пособие для воспитателя детского сада. - М.: Просвещение, 2005. – 160 с.</w:t>
      </w:r>
    </w:p>
    <w:p w:rsidR="00D70D45" w:rsidRPr="00D70D45" w:rsidRDefault="00D70D45" w:rsidP="00D70D45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D22FD" w:rsidRPr="00D70D45" w:rsidRDefault="00FD22FD">
      <w:pPr>
        <w:rPr>
          <w:sz w:val="28"/>
          <w:szCs w:val="28"/>
          <w:lang w:val="ru-RU"/>
        </w:rPr>
      </w:pPr>
    </w:p>
    <w:sectPr w:rsidR="00FD22FD" w:rsidRPr="00D70D45" w:rsidSect="00D70D45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09" w:rsidRDefault="00445D09" w:rsidP="00D70D45">
      <w:r>
        <w:separator/>
      </w:r>
    </w:p>
  </w:endnote>
  <w:endnote w:type="continuationSeparator" w:id="0">
    <w:p w:rsidR="00445D09" w:rsidRDefault="00445D09" w:rsidP="00D7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09" w:rsidRDefault="00445D09" w:rsidP="00D70D45">
      <w:r>
        <w:separator/>
      </w:r>
    </w:p>
  </w:footnote>
  <w:footnote w:type="continuationSeparator" w:id="0">
    <w:p w:rsidR="00445D09" w:rsidRDefault="00445D09" w:rsidP="00D7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371FE"/>
    <w:multiLevelType w:val="hybridMultilevel"/>
    <w:tmpl w:val="C340F07C"/>
    <w:lvl w:ilvl="0" w:tplc="1F1CE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40D6D"/>
    <w:multiLevelType w:val="hybridMultilevel"/>
    <w:tmpl w:val="234A2030"/>
    <w:lvl w:ilvl="0" w:tplc="4432B9D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C7"/>
    <w:rsid w:val="001D7149"/>
    <w:rsid w:val="00445D09"/>
    <w:rsid w:val="0068637E"/>
    <w:rsid w:val="00C05F5F"/>
    <w:rsid w:val="00C11885"/>
    <w:rsid w:val="00D70D45"/>
    <w:rsid w:val="00D8345E"/>
    <w:rsid w:val="00EF7AC7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A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EF7AC7"/>
    <w:rPr>
      <w:b/>
      <w:bCs/>
    </w:rPr>
  </w:style>
  <w:style w:type="table" w:styleId="a5">
    <w:name w:val="Table Grid"/>
    <w:basedOn w:val="a1"/>
    <w:uiPriority w:val="59"/>
    <w:rsid w:val="00EF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7A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0D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D4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D70D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D4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D70D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7">
    <w:name w:val="c7"/>
    <w:basedOn w:val="a"/>
    <w:rsid w:val="0068637E"/>
    <w:pPr>
      <w:spacing w:before="100" w:beforeAutospacing="1" w:after="100" w:afterAutospacing="1"/>
    </w:pPr>
    <w:rPr>
      <w:lang w:val="ru-RU"/>
    </w:rPr>
  </w:style>
  <w:style w:type="character" w:customStyle="1" w:styleId="c4">
    <w:name w:val="c4"/>
    <w:basedOn w:val="a0"/>
    <w:rsid w:val="00686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A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EF7AC7"/>
    <w:rPr>
      <w:b/>
      <w:bCs/>
    </w:rPr>
  </w:style>
  <w:style w:type="table" w:styleId="a5">
    <w:name w:val="Table Grid"/>
    <w:basedOn w:val="a1"/>
    <w:uiPriority w:val="59"/>
    <w:rsid w:val="00EF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7A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0D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0D4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D70D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D4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D70D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7">
    <w:name w:val="c7"/>
    <w:basedOn w:val="a"/>
    <w:rsid w:val="0068637E"/>
    <w:pPr>
      <w:spacing w:before="100" w:beforeAutospacing="1" w:after="100" w:afterAutospacing="1"/>
    </w:pPr>
    <w:rPr>
      <w:lang w:val="ru-RU"/>
    </w:rPr>
  </w:style>
  <w:style w:type="character" w:customStyle="1" w:styleId="c4">
    <w:name w:val="c4"/>
    <w:basedOn w:val="a0"/>
    <w:rsid w:val="00686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dcterms:created xsi:type="dcterms:W3CDTF">2021-08-27T09:49:00Z</dcterms:created>
  <dcterms:modified xsi:type="dcterms:W3CDTF">2021-08-29T16:17:00Z</dcterms:modified>
</cp:coreProperties>
</file>